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52" w:rsidRDefault="007E2952" w:rsidP="007E2952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952">
        <w:rPr>
          <w:rFonts w:ascii="Times New Roman" w:hAnsi="Times New Roman" w:cs="Times New Roman"/>
          <w:sz w:val="24"/>
          <w:szCs w:val="24"/>
        </w:rPr>
        <w:t>Tarptautinė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E2952">
        <w:rPr>
          <w:rFonts w:ascii="Times New Roman" w:hAnsi="Times New Roman" w:cs="Times New Roman"/>
          <w:sz w:val="24"/>
          <w:szCs w:val="24"/>
        </w:rPr>
        <w:t xml:space="preserve"> mokslinė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E2952">
        <w:rPr>
          <w:rFonts w:ascii="Times New Roman" w:hAnsi="Times New Roman" w:cs="Times New Roman"/>
          <w:sz w:val="24"/>
          <w:szCs w:val="24"/>
        </w:rPr>
        <w:t xml:space="preserve"> praktinė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E2952">
        <w:rPr>
          <w:rFonts w:ascii="Times New Roman" w:hAnsi="Times New Roman" w:cs="Times New Roman"/>
          <w:sz w:val="24"/>
          <w:szCs w:val="24"/>
        </w:rPr>
        <w:t xml:space="preserve"> konferencij</w:t>
      </w:r>
      <w:r>
        <w:rPr>
          <w:rFonts w:ascii="Times New Roman" w:hAnsi="Times New Roman" w:cs="Times New Roman"/>
          <w:sz w:val="24"/>
          <w:szCs w:val="24"/>
        </w:rPr>
        <w:t>os</w:t>
      </w:r>
    </w:p>
    <w:p w:rsidR="007E2952" w:rsidRDefault="007E2952" w:rsidP="007E2952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2952">
        <w:rPr>
          <w:rFonts w:ascii="Times New Roman" w:hAnsi="Times New Roman" w:cs="Times New Roman"/>
          <w:b/>
          <w:sz w:val="24"/>
          <w:szCs w:val="24"/>
        </w:rPr>
        <w:t>PASĖLIŲ DRAUDIMO REIKŠMĖ VALDANT KATASTROFINES RIZIKAS</w:t>
      </w:r>
    </w:p>
    <w:p w:rsidR="007E2952" w:rsidRPr="007E2952" w:rsidRDefault="007E2952" w:rsidP="007E2952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952">
        <w:rPr>
          <w:rFonts w:ascii="Times New Roman" w:hAnsi="Times New Roman" w:cs="Times New Roman"/>
          <w:sz w:val="24"/>
          <w:szCs w:val="24"/>
        </w:rPr>
        <w:t>anotacija</w:t>
      </w:r>
    </w:p>
    <w:p w:rsidR="007E2952" w:rsidRDefault="007E2952" w:rsidP="007E295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23E92" w:rsidRPr="002272C9" w:rsidRDefault="00F23E92" w:rsidP="007E295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2C9">
        <w:rPr>
          <w:rFonts w:ascii="Times New Roman" w:hAnsi="Times New Roman" w:cs="Times New Roman"/>
          <w:sz w:val="24"/>
          <w:szCs w:val="24"/>
        </w:rPr>
        <w:t>Konferencija skirta pas</w:t>
      </w:r>
      <w:r w:rsidR="00CF69AD" w:rsidRPr="002272C9">
        <w:rPr>
          <w:rFonts w:ascii="Times New Roman" w:hAnsi="Times New Roman" w:cs="Times New Roman"/>
          <w:sz w:val="24"/>
          <w:szCs w:val="24"/>
        </w:rPr>
        <w:t>ė</w:t>
      </w:r>
      <w:r w:rsidRPr="002272C9">
        <w:rPr>
          <w:rFonts w:ascii="Times New Roman" w:hAnsi="Times New Roman" w:cs="Times New Roman"/>
          <w:sz w:val="24"/>
          <w:szCs w:val="24"/>
        </w:rPr>
        <w:t>lių draudimo aktualijoms ir problemoms aptarti. Konferencijos metu bus</w:t>
      </w:r>
      <w:r w:rsidR="00CF69AD" w:rsidRPr="002272C9">
        <w:rPr>
          <w:rFonts w:ascii="Times New Roman" w:hAnsi="Times New Roman" w:cs="Times New Roman"/>
          <w:sz w:val="24"/>
          <w:szCs w:val="24"/>
        </w:rPr>
        <w:t xml:space="preserve"> </w:t>
      </w:r>
      <w:r w:rsidRPr="002272C9">
        <w:rPr>
          <w:rFonts w:ascii="Times New Roman" w:hAnsi="Times New Roman" w:cs="Times New Roman"/>
          <w:sz w:val="24"/>
          <w:szCs w:val="24"/>
        </w:rPr>
        <w:t>aptart</w:t>
      </w:r>
      <w:r w:rsidR="00922840" w:rsidRPr="002272C9">
        <w:rPr>
          <w:rFonts w:ascii="Times New Roman" w:hAnsi="Times New Roman" w:cs="Times New Roman"/>
          <w:sz w:val="24"/>
          <w:szCs w:val="24"/>
        </w:rPr>
        <w:t>a</w:t>
      </w:r>
      <w:r w:rsidRPr="002272C9">
        <w:rPr>
          <w:rFonts w:ascii="Times New Roman" w:hAnsi="Times New Roman" w:cs="Times New Roman"/>
          <w:sz w:val="24"/>
          <w:szCs w:val="24"/>
        </w:rPr>
        <w:t xml:space="preserve"> pas</w:t>
      </w:r>
      <w:r w:rsidR="00CF69AD" w:rsidRPr="002272C9">
        <w:rPr>
          <w:rFonts w:ascii="Times New Roman" w:hAnsi="Times New Roman" w:cs="Times New Roman"/>
          <w:sz w:val="24"/>
          <w:szCs w:val="24"/>
        </w:rPr>
        <w:t>ė</w:t>
      </w:r>
      <w:r w:rsidRPr="002272C9">
        <w:rPr>
          <w:rFonts w:ascii="Times New Roman" w:hAnsi="Times New Roman" w:cs="Times New Roman"/>
          <w:sz w:val="24"/>
          <w:szCs w:val="24"/>
        </w:rPr>
        <w:t>lių draudimo reikšm</w:t>
      </w:r>
      <w:r w:rsidR="00CF69AD" w:rsidRPr="002272C9">
        <w:rPr>
          <w:rFonts w:ascii="Times New Roman" w:hAnsi="Times New Roman" w:cs="Times New Roman"/>
          <w:sz w:val="24"/>
          <w:szCs w:val="24"/>
        </w:rPr>
        <w:t>ė</w:t>
      </w:r>
      <w:r w:rsidRPr="002272C9">
        <w:rPr>
          <w:rFonts w:ascii="Times New Roman" w:hAnsi="Times New Roman" w:cs="Times New Roman"/>
          <w:sz w:val="24"/>
          <w:szCs w:val="24"/>
        </w:rPr>
        <w:t xml:space="preserve">, aktualumas valdant katastrofines </w:t>
      </w:r>
      <w:proofErr w:type="spellStart"/>
      <w:r w:rsidRPr="002272C9">
        <w:rPr>
          <w:rFonts w:ascii="Times New Roman" w:hAnsi="Times New Roman" w:cs="Times New Roman"/>
          <w:sz w:val="24"/>
          <w:szCs w:val="24"/>
        </w:rPr>
        <w:t>rizikas</w:t>
      </w:r>
      <w:proofErr w:type="spellEnd"/>
      <w:r w:rsidRPr="002272C9">
        <w:rPr>
          <w:rFonts w:ascii="Times New Roman" w:hAnsi="Times New Roman" w:cs="Times New Roman"/>
          <w:sz w:val="24"/>
          <w:szCs w:val="24"/>
        </w:rPr>
        <w:t>, aptariamos aktualiausios Lietuvoje ir Europoje katastrofin</w:t>
      </w:r>
      <w:r w:rsidR="00CF69AD" w:rsidRPr="002272C9">
        <w:rPr>
          <w:rFonts w:ascii="Times New Roman" w:hAnsi="Times New Roman" w:cs="Times New Roman"/>
          <w:sz w:val="24"/>
          <w:szCs w:val="24"/>
        </w:rPr>
        <w:t>ė</w:t>
      </w:r>
      <w:r w:rsidRPr="002272C9">
        <w:rPr>
          <w:rFonts w:ascii="Times New Roman" w:hAnsi="Times New Roman" w:cs="Times New Roman"/>
          <w:sz w:val="24"/>
          <w:szCs w:val="24"/>
        </w:rPr>
        <w:t>s rizikos, j</w:t>
      </w:r>
      <w:r w:rsidR="00CF69AD" w:rsidRPr="002272C9">
        <w:rPr>
          <w:rFonts w:ascii="Times New Roman" w:hAnsi="Times New Roman" w:cs="Times New Roman"/>
          <w:sz w:val="24"/>
          <w:szCs w:val="24"/>
        </w:rPr>
        <w:t>ų</w:t>
      </w:r>
      <w:r w:rsidRPr="002272C9">
        <w:rPr>
          <w:rFonts w:ascii="Times New Roman" w:hAnsi="Times New Roman" w:cs="Times New Roman"/>
          <w:sz w:val="24"/>
          <w:szCs w:val="24"/>
        </w:rPr>
        <w:t xml:space="preserve"> valdymo priemon</w:t>
      </w:r>
      <w:r w:rsidR="00CF69AD" w:rsidRPr="002272C9">
        <w:rPr>
          <w:rFonts w:ascii="Times New Roman" w:hAnsi="Times New Roman" w:cs="Times New Roman"/>
          <w:sz w:val="24"/>
          <w:szCs w:val="24"/>
        </w:rPr>
        <w:t>ė</w:t>
      </w:r>
      <w:r w:rsidRPr="002272C9">
        <w:rPr>
          <w:rFonts w:ascii="Times New Roman" w:hAnsi="Times New Roman" w:cs="Times New Roman"/>
          <w:sz w:val="24"/>
          <w:szCs w:val="24"/>
        </w:rPr>
        <w:t xml:space="preserve">s bei mechanizmai. Taip pat bus pristatomi Lietuvoje ir kitose Europos valstybėse </w:t>
      </w:r>
      <w:r w:rsidR="00922840" w:rsidRPr="002272C9">
        <w:rPr>
          <w:rFonts w:ascii="Times New Roman" w:hAnsi="Times New Roman" w:cs="Times New Roman"/>
          <w:sz w:val="24"/>
          <w:szCs w:val="24"/>
        </w:rPr>
        <w:t xml:space="preserve">šia tema </w:t>
      </w:r>
      <w:r w:rsidRPr="002272C9">
        <w:rPr>
          <w:rFonts w:ascii="Times New Roman" w:hAnsi="Times New Roman" w:cs="Times New Roman"/>
          <w:sz w:val="24"/>
          <w:szCs w:val="24"/>
        </w:rPr>
        <w:t>atliktų empirinių mokslinių tyrimų rezultatai bei tyrimų pagrindu suformuotos rekomendacijos rizikai valdyti.</w:t>
      </w:r>
    </w:p>
    <w:p w:rsidR="00F23E92" w:rsidRPr="002272C9" w:rsidRDefault="00F23E92" w:rsidP="00CF69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23E92" w:rsidRPr="002272C9" w:rsidSect="007E2952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92"/>
    <w:rsid w:val="002272C9"/>
    <w:rsid w:val="007E2952"/>
    <w:rsid w:val="00922840"/>
    <w:rsid w:val="00A30A2E"/>
    <w:rsid w:val="00C608F7"/>
    <w:rsid w:val="00CF69AD"/>
    <w:rsid w:val="00F2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dcterms:created xsi:type="dcterms:W3CDTF">2016-02-22T13:29:00Z</dcterms:created>
  <dcterms:modified xsi:type="dcterms:W3CDTF">2016-02-26T17:24:00Z</dcterms:modified>
</cp:coreProperties>
</file>