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7F" w:rsidRDefault="00B8187F" w:rsidP="006159C5">
      <w:pPr>
        <w:jc w:val="center"/>
        <w:rPr>
          <w:b/>
        </w:rPr>
      </w:pPr>
    </w:p>
    <w:p w:rsidR="00B8187F" w:rsidRDefault="00B8187F" w:rsidP="00B8187F">
      <w:pPr>
        <w:spacing w:line="480" w:lineRule="auto"/>
        <w:jc w:val="center"/>
      </w:pPr>
      <w:r>
        <w:t>Seminaro</w:t>
      </w:r>
    </w:p>
    <w:p w:rsidR="00B8187F" w:rsidRDefault="00B8187F" w:rsidP="00B8187F">
      <w:pPr>
        <w:spacing w:line="480" w:lineRule="auto"/>
        <w:jc w:val="center"/>
        <w:rPr>
          <w:b/>
        </w:rPr>
      </w:pPr>
      <w:r w:rsidRPr="00A11126">
        <w:rPr>
          <w:b/>
        </w:rPr>
        <w:t xml:space="preserve">ALYVOS ŽEMĖS ŪKYJE IR TRANSPORTE. </w:t>
      </w:r>
    </w:p>
    <w:p w:rsidR="00B8187F" w:rsidRDefault="00B8187F" w:rsidP="00B8187F">
      <w:pPr>
        <w:spacing w:line="480" w:lineRule="auto"/>
        <w:jc w:val="center"/>
        <w:rPr>
          <w:b/>
        </w:rPr>
      </w:pPr>
      <w:r w:rsidRPr="00A11126">
        <w:rPr>
          <w:b/>
        </w:rPr>
        <w:t>AR SUGEBAME RACIONALIAI PASIRINKTI?</w:t>
      </w:r>
    </w:p>
    <w:p w:rsidR="006159C5" w:rsidRPr="00B8187F" w:rsidRDefault="00B8187F" w:rsidP="00B8187F">
      <w:pPr>
        <w:spacing w:line="480" w:lineRule="auto"/>
        <w:jc w:val="center"/>
      </w:pPr>
      <w:r w:rsidRPr="00B8187F">
        <w:t>a</w:t>
      </w:r>
      <w:r w:rsidR="006159C5" w:rsidRPr="00B8187F">
        <w:t>notacija</w:t>
      </w:r>
    </w:p>
    <w:p w:rsidR="006159C5" w:rsidRDefault="006159C5" w:rsidP="00B8187F">
      <w:pPr>
        <w:tabs>
          <w:tab w:val="left" w:pos="2160"/>
        </w:tabs>
        <w:spacing w:line="360" w:lineRule="auto"/>
        <w:ind w:firstLine="851"/>
        <w:jc w:val="both"/>
      </w:pPr>
      <w:r>
        <w:t>Tobulėjančiai šiuolaikiniai technikai reikia geros kokybės tepamųjų medžiagų, todėl jų tepimui naudojamoms alyvoms keliami vis griežtesni reikalavimai. Visų pirma alyvos turi saugoti tepamų mechanizmų detales nuo dėvėjimosi ir mažinti jų trintį. Jos turi užtikrinti patikimą mechanizmų tepimą visuose jų darbo režimuose.</w:t>
      </w:r>
    </w:p>
    <w:p w:rsidR="006159C5" w:rsidRDefault="006159C5" w:rsidP="00B8187F">
      <w:pPr>
        <w:spacing w:line="360" w:lineRule="auto"/>
        <w:ind w:firstLine="851"/>
        <w:jc w:val="both"/>
      </w:pPr>
      <w:r>
        <w:t>Jau keli dešimtmečiai tendencijos krypsta alyvos klampos mažinimo kryptimi. Mažesnė klampa</w:t>
      </w:r>
      <w:r w:rsidR="00D07275" w:rsidRPr="00D07275">
        <w:rPr>
          <w:color w:val="FF0000"/>
        </w:rPr>
        <w:t>,</w:t>
      </w:r>
      <w:r>
        <w:t xml:space="preserve"> tai mažesnė trintis ir žinoma mažesnės degalų sąnaudos. Tačiau ar tai neturės neigiamų pasekmių tepamų mechanizmų ilgaamžiškumui?</w:t>
      </w:r>
    </w:p>
    <w:p w:rsidR="006159C5" w:rsidRDefault="006159C5" w:rsidP="00B8187F">
      <w:pPr>
        <w:spacing w:line="360" w:lineRule="auto"/>
        <w:ind w:firstLine="851"/>
        <w:jc w:val="both"/>
      </w:pPr>
      <w:r>
        <w:t>Alyvų savybes didžiąja dalimi nulemia jų sudėtyje esantys priedai. Kai kurių rūšių alyvose priedai gali sudaryti net iki 25 %. Ar rinkoje esantys papildomi alyvų priedai gali dar labiau pagerinti alyvų savybes?</w:t>
      </w:r>
    </w:p>
    <w:p w:rsidR="006159C5" w:rsidRDefault="006159C5" w:rsidP="00B8187F">
      <w:pPr>
        <w:spacing w:line="360" w:lineRule="auto"/>
        <w:ind w:firstLine="851"/>
        <w:jc w:val="both"/>
      </w:pPr>
      <w:bookmarkStart w:id="0" w:name="_GoBack"/>
      <w:bookmarkEnd w:id="0"/>
    </w:p>
    <w:sectPr w:rsidR="006159C5" w:rsidSect="00B8187F">
      <w:pgSz w:w="11906" w:h="16838"/>
      <w:pgMar w:top="899" w:right="567" w:bottom="36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C5"/>
    <w:rsid w:val="006159C5"/>
    <w:rsid w:val="007420D4"/>
    <w:rsid w:val="00AD2A14"/>
    <w:rsid w:val="00B8187F"/>
    <w:rsid w:val="00D0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C5"/>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C5"/>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dcterms:created xsi:type="dcterms:W3CDTF">2016-02-22T13:54:00Z</dcterms:created>
  <dcterms:modified xsi:type="dcterms:W3CDTF">2016-02-26T17:36:00Z</dcterms:modified>
</cp:coreProperties>
</file>