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42" w:rsidRPr="00065342" w:rsidRDefault="00065342" w:rsidP="00065342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65342">
        <w:rPr>
          <w:rFonts w:ascii="Times New Roman" w:hAnsi="Times New Roman" w:cs="Times New Roman"/>
          <w:sz w:val="24"/>
          <w:szCs w:val="24"/>
        </w:rPr>
        <w:t>Seminaro</w:t>
      </w:r>
    </w:p>
    <w:p w:rsidR="004F20DF" w:rsidRPr="00DE30F7" w:rsidRDefault="004F20DF" w:rsidP="000653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0F7">
        <w:rPr>
          <w:rFonts w:ascii="Times New Roman" w:hAnsi="Times New Roman" w:cs="Times New Roman"/>
          <w:b/>
          <w:caps/>
          <w:sz w:val="24"/>
          <w:szCs w:val="24"/>
        </w:rPr>
        <w:t>skiauteručių auginimas ir dauginimas</w:t>
      </w:r>
    </w:p>
    <w:p w:rsidR="004F20DF" w:rsidRDefault="00065342" w:rsidP="00065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anotacija</w:t>
      </w:r>
    </w:p>
    <w:p w:rsidR="00065342" w:rsidRPr="000740B3" w:rsidRDefault="00065342" w:rsidP="000653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20DF" w:rsidRPr="000740B3" w:rsidRDefault="008A5407" w:rsidP="000653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0B3">
        <w:rPr>
          <w:rFonts w:ascii="Times New Roman" w:hAnsi="Times New Roman" w:cs="Times New Roman"/>
          <w:bCs/>
          <w:iCs/>
          <w:sz w:val="24"/>
          <w:szCs w:val="24"/>
        </w:rPr>
        <w:t>Skiauteručio</w:t>
      </w:r>
      <w:proofErr w:type="spellEnd"/>
      <w:r w:rsidRPr="000740B3">
        <w:rPr>
          <w:rFonts w:ascii="Times New Roman" w:hAnsi="Times New Roman" w:cs="Times New Roman"/>
          <w:bCs/>
          <w:iCs/>
          <w:sz w:val="24"/>
          <w:szCs w:val="24"/>
        </w:rPr>
        <w:t xml:space="preserve"> gentyje </w:t>
      </w:r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>daugiamečiai žolini</w:t>
      </w:r>
      <w:bookmarkStart w:id="0" w:name="_GoBack"/>
      <w:bookmarkEnd w:id="0"/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>ai, medėjančiais stiebais augalai, paplitę Meksikoje, Gvatemaloje. Užauga priklausomai nuo rūšies – 30 cm ar 300 (500) cm aukščio. Stiebai statūs, svyrantys arba laipiojantys. Lapai plauk</w:t>
      </w:r>
      <w:r w:rsidR="00DE30F7">
        <w:rPr>
          <w:rFonts w:ascii="Times New Roman" w:eastAsia="MS Mincho" w:hAnsi="Times New Roman" w:cs="Times New Roman"/>
          <w:sz w:val="24"/>
          <w:szCs w:val="24"/>
          <w:lang w:eastAsia="ja-JP"/>
        </w:rPr>
        <w:t>uoti, dantyti. Žiedai pavienia</w:t>
      </w:r>
      <w:r w:rsidR="003E3D5A" w:rsidRPr="003E3D5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i, </w:t>
      </w:r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lapų pažastyse, rožiniai, raudoni, balti bei purpuriniai. Vainikėlis netaisyklingas; jo vamzdelis išsipūtęs, atbraila trumpa, </w:t>
      </w:r>
      <w:proofErr w:type="spellStart"/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>dvilūpė</w:t>
      </w:r>
      <w:proofErr w:type="spellEnd"/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su dviskilte viršutine lūpa ir </w:t>
      </w:r>
      <w:proofErr w:type="spellStart"/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>triskilte</w:t>
      </w:r>
      <w:proofErr w:type="spellEnd"/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apatine. Kai kurioms rūšims būdingi gumbai-</w:t>
      </w:r>
      <w:proofErr w:type="spellStart"/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>kaudeksai</w:t>
      </w:r>
      <w:proofErr w:type="spellEnd"/>
      <w:r w:rsidRPr="000740B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</w:p>
    <w:p w:rsidR="008A5407" w:rsidRPr="000740B3" w:rsidRDefault="008A5407" w:rsidP="000653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40B3">
        <w:rPr>
          <w:rFonts w:ascii="Times New Roman" w:hAnsi="Times New Roman" w:cs="Times New Roman"/>
          <w:sz w:val="24"/>
          <w:szCs w:val="24"/>
        </w:rPr>
        <w:t xml:space="preserve">Rūšiniai </w:t>
      </w:r>
      <w:proofErr w:type="spellStart"/>
      <w:r w:rsidRPr="000740B3">
        <w:rPr>
          <w:rFonts w:ascii="Times New Roman" w:hAnsi="Times New Roman" w:cs="Times New Roman"/>
          <w:sz w:val="24"/>
          <w:szCs w:val="24"/>
        </w:rPr>
        <w:t>skiauteručiai</w:t>
      </w:r>
      <w:proofErr w:type="spellEnd"/>
      <w:r w:rsidRPr="000740B3">
        <w:rPr>
          <w:rFonts w:ascii="Times New Roman" w:hAnsi="Times New Roman" w:cs="Times New Roman"/>
          <w:sz w:val="24"/>
          <w:szCs w:val="24"/>
        </w:rPr>
        <w:t xml:space="preserve"> dauginami sėklomis</w:t>
      </w:r>
      <w:r w:rsidR="005D192C" w:rsidRPr="000740B3">
        <w:rPr>
          <w:rFonts w:ascii="Times New Roman" w:hAnsi="Times New Roman" w:cs="Times New Roman"/>
          <w:sz w:val="24"/>
          <w:szCs w:val="24"/>
        </w:rPr>
        <w:t xml:space="preserve">, veisliniai – tik </w:t>
      </w:r>
      <w:proofErr w:type="spellStart"/>
      <w:r w:rsidR="005D192C" w:rsidRPr="000740B3">
        <w:rPr>
          <w:rFonts w:ascii="Times New Roman" w:hAnsi="Times New Roman" w:cs="Times New Roman"/>
          <w:sz w:val="24"/>
          <w:szCs w:val="24"/>
        </w:rPr>
        <w:t>vegetatyviai</w:t>
      </w:r>
      <w:proofErr w:type="spellEnd"/>
      <w:r w:rsidR="005D192C" w:rsidRPr="000740B3">
        <w:rPr>
          <w:rFonts w:ascii="Times New Roman" w:hAnsi="Times New Roman" w:cs="Times New Roman"/>
          <w:sz w:val="24"/>
          <w:szCs w:val="24"/>
        </w:rPr>
        <w:t>.</w:t>
      </w:r>
      <w:r w:rsidRPr="000740B3">
        <w:rPr>
          <w:rFonts w:ascii="Times New Roman" w:hAnsi="Times New Roman" w:cs="Times New Roman"/>
          <w:sz w:val="24"/>
          <w:szCs w:val="24"/>
        </w:rPr>
        <w:t xml:space="preserve"> Sėklos dažniausiai sėjamos pavasarį, tačiau norint ankščiau turėti žydinčių augalų jas būtina sėti vėlai rudenį (lapkričio mėn.). Esant 18-20° C sėklos sudygsta per 1-2 s</w:t>
      </w:r>
      <w:r w:rsidR="003E3D5A">
        <w:rPr>
          <w:rFonts w:ascii="Times New Roman" w:hAnsi="Times New Roman" w:cs="Times New Roman"/>
          <w:sz w:val="24"/>
          <w:szCs w:val="24"/>
        </w:rPr>
        <w:t xml:space="preserve">avaites, kartais jos sudygsta </w:t>
      </w:r>
      <w:r w:rsidRPr="000740B3">
        <w:rPr>
          <w:rFonts w:ascii="Times New Roman" w:hAnsi="Times New Roman" w:cs="Times New Roman"/>
          <w:sz w:val="24"/>
          <w:szCs w:val="24"/>
        </w:rPr>
        <w:t xml:space="preserve"> tik per mėnesį. Daigai pikuojami pasirodžius pirmiesiems lapeliams. Į pastovią vietą sodinami ar sustatomi vazonuose jiems išaugus iki 20-30 cm aukščio. Ūgliams lipti būtina įtaisyti atramas.</w:t>
      </w:r>
    </w:p>
    <w:p w:rsidR="004F20DF" w:rsidRPr="000740B3" w:rsidRDefault="004F20DF" w:rsidP="0006534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20DF" w:rsidRPr="000740B3" w:rsidRDefault="004F20DF" w:rsidP="0006534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F20DF" w:rsidRPr="000740B3" w:rsidRDefault="004F20DF" w:rsidP="00DE30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F20DF" w:rsidRPr="000740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DF"/>
    <w:rsid w:val="000131C9"/>
    <w:rsid w:val="00065342"/>
    <w:rsid w:val="000740B3"/>
    <w:rsid w:val="000E2D01"/>
    <w:rsid w:val="003269AB"/>
    <w:rsid w:val="00334C69"/>
    <w:rsid w:val="003E3D5A"/>
    <w:rsid w:val="004F20DF"/>
    <w:rsid w:val="005D192C"/>
    <w:rsid w:val="006B128E"/>
    <w:rsid w:val="00863940"/>
    <w:rsid w:val="008A5407"/>
    <w:rsid w:val="008A567A"/>
    <w:rsid w:val="008F6EC9"/>
    <w:rsid w:val="00B0395A"/>
    <w:rsid w:val="00DE30F7"/>
    <w:rsid w:val="00E91EB2"/>
    <w:rsid w:val="00F726DE"/>
    <w:rsid w:val="00FC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Vartotojas</cp:lastModifiedBy>
  <cp:revision>4</cp:revision>
  <dcterms:created xsi:type="dcterms:W3CDTF">2016-02-22T14:29:00Z</dcterms:created>
  <dcterms:modified xsi:type="dcterms:W3CDTF">2016-02-26T18:43:00Z</dcterms:modified>
</cp:coreProperties>
</file>