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E9" w:rsidRDefault="000D75E9" w:rsidP="007619C4">
      <w:pPr>
        <w:tabs>
          <w:tab w:val="left" w:pos="567"/>
        </w:tabs>
        <w:autoSpaceDE w:val="0"/>
        <w:autoSpaceDN w:val="0"/>
        <w:spacing w:line="480" w:lineRule="auto"/>
        <w:jc w:val="center"/>
        <w:rPr>
          <w:caps/>
        </w:rPr>
      </w:pPr>
      <w:r>
        <w:t>Seminaro</w:t>
      </w:r>
      <w:r>
        <w:rPr>
          <w:caps/>
        </w:rPr>
        <w:t xml:space="preserve"> </w:t>
      </w:r>
    </w:p>
    <w:p w:rsidR="006959C5" w:rsidRPr="000D75E9" w:rsidRDefault="006959C5" w:rsidP="007619C4">
      <w:pPr>
        <w:tabs>
          <w:tab w:val="left" w:pos="567"/>
        </w:tabs>
        <w:autoSpaceDE w:val="0"/>
        <w:autoSpaceDN w:val="0"/>
        <w:spacing w:line="480" w:lineRule="auto"/>
        <w:jc w:val="center"/>
        <w:rPr>
          <w:b/>
          <w:caps/>
        </w:rPr>
      </w:pPr>
      <w:r w:rsidRPr="000D75E9">
        <w:rPr>
          <w:b/>
          <w:caps/>
        </w:rPr>
        <w:t>aktinidij</w:t>
      </w:r>
      <w:r w:rsidR="00AF6590" w:rsidRPr="000D75E9">
        <w:rPr>
          <w:b/>
          <w:caps/>
        </w:rPr>
        <w:t>O</w:t>
      </w:r>
      <w:r w:rsidRPr="000D75E9">
        <w:rPr>
          <w:b/>
          <w:caps/>
        </w:rPr>
        <w:t>s</w:t>
      </w:r>
      <w:r w:rsidR="00AF6590" w:rsidRPr="000D75E9">
        <w:rPr>
          <w:b/>
          <w:caps/>
        </w:rPr>
        <w:t xml:space="preserve"> VERSLUI</w:t>
      </w:r>
    </w:p>
    <w:p w:rsidR="006959C5" w:rsidRDefault="000D75E9" w:rsidP="007619C4">
      <w:pPr>
        <w:tabs>
          <w:tab w:val="left" w:pos="567"/>
        </w:tabs>
        <w:autoSpaceDE w:val="0"/>
        <w:autoSpaceDN w:val="0"/>
        <w:spacing w:line="480" w:lineRule="auto"/>
        <w:jc w:val="center"/>
      </w:pPr>
      <w:r>
        <w:t>anotacija</w:t>
      </w:r>
    </w:p>
    <w:p w:rsidR="006959C5" w:rsidRDefault="006959C5" w:rsidP="000D75E9">
      <w:pPr>
        <w:tabs>
          <w:tab w:val="left" w:pos="567"/>
        </w:tabs>
        <w:autoSpaceDE w:val="0"/>
        <w:autoSpaceDN w:val="0"/>
        <w:spacing w:line="360" w:lineRule="auto"/>
        <w:jc w:val="both"/>
      </w:pPr>
    </w:p>
    <w:p w:rsidR="007E4B18" w:rsidRPr="00AD5B56" w:rsidRDefault="00970105" w:rsidP="007619C4">
      <w:pPr>
        <w:tabs>
          <w:tab w:val="left" w:pos="567"/>
        </w:tabs>
        <w:autoSpaceDE w:val="0"/>
        <w:autoSpaceDN w:val="0"/>
        <w:spacing w:line="360" w:lineRule="auto"/>
        <w:ind w:firstLine="851"/>
        <w:jc w:val="both"/>
      </w:pPr>
      <w:r>
        <w:tab/>
      </w:r>
      <w:r w:rsidR="0095321A" w:rsidRPr="0095321A">
        <w:t>Aktinidijos</w:t>
      </w:r>
      <w:r w:rsidR="0095321A" w:rsidRPr="00F04F33">
        <w:t xml:space="preserve"> yra vienas iš perspektyviausių augalų, kurio vaisiai </w:t>
      </w:r>
      <w:r w:rsidR="0095321A">
        <w:t xml:space="preserve">(uogos) </w:t>
      </w:r>
      <w:r w:rsidR="0095321A" w:rsidRPr="00F04F33">
        <w:t xml:space="preserve">kaupia </w:t>
      </w:r>
      <w:r w:rsidR="0095321A">
        <w:t xml:space="preserve">daug biologiškai aktyvių medžiagų. </w:t>
      </w:r>
      <w:r w:rsidR="0095321A" w:rsidRPr="00F07277">
        <w:rPr>
          <w:snapToGrid w:val="0"/>
        </w:rPr>
        <w:t xml:space="preserve">Iš beveik </w:t>
      </w:r>
      <w:r w:rsidR="0095321A">
        <w:rPr>
          <w:snapToGrid w:val="0"/>
        </w:rPr>
        <w:t>5</w:t>
      </w:r>
      <w:r w:rsidR="0095321A" w:rsidRPr="00F07277">
        <w:rPr>
          <w:snapToGrid w:val="0"/>
        </w:rPr>
        <w:t xml:space="preserve">0 rūšių tik </w:t>
      </w:r>
      <w:r w:rsidR="0095321A" w:rsidRPr="00F07277">
        <w:rPr>
          <w:i/>
          <w:snapToGrid w:val="0"/>
        </w:rPr>
        <w:t>Actinidia kolomikta</w:t>
      </w:r>
      <w:r w:rsidR="0095321A" w:rsidRPr="00F07277">
        <w:rPr>
          <w:snapToGrid w:val="0"/>
        </w:rPr>
        <w:t xml:space="preserve"> yra atspari Lietuvos klimato sąlygoms.</w:t>
      </w:r>
    </w:p>
    <w:p w:rsidR="007E4B18" w:rsidRDefault="00AD5B56" w:rsidP="007619C4">
      <w:pPr>
        <w:spacing w:line="360" w:lineRule="auto"/>
        <w:ind w:firstLine="851"/>
        <w:jc w:val="both"/>
      </w:pPr>
      <w:r w:rsidRPr="00AD5B56">
        <w:t xml:space="preserve">Aktinidijų uogos išskirtinės tuo, kad sukaupia didelius askorbo rūgšties kiekius, kurie viršija rekomenduojamą žmogui suvartoti paros normą (60 mg) kelis kartus. Askorbo rūgštis (vitaminas C) kartu su bendru polifenolių kiekiu yra svarbiausi aktinidijų uogų antioksidacinio aktyvumo veiksniai. Aktinidijų uogos gali būti vartojamos šviežios, tačiau </w:t>
      </w:r>
      <w:r w:rsidR="007A79D1" w:rsidRPr="000D75E9">
        <w:rPr>
          <w:rFonts w:eastAsia="Calibri"/>
        </w:rPr>
        <w:t>0</w:t>
      </w:r>
      <w:r w:rsidR="00DB7040">
        <w:rPr>
          <w:rFonts w:eastAsia="Calibri"/>
        </w:rPr>
        <w:t>-</w:t>
      </w:r>
      <w:r w:rsidR="007A79D1" w:rsidRPr="000D75E9">
        <w:rPr>
          <w:rFonts w:eastAsia="Calibri"/>
        </w:rPr>
        <w:t>5 º</w:t>
      </w:r>
      <w:r w:rsidR="007A79D1" w:rsidRPr="007A79D1">
        <w:rPr>
          <w:rFonts w:eastAsia="Calibri"/>
          <w:lang w:val="en-GB"/>
        </w:rPr>
        <w:t>C</w:t>
      </w:r>
      <w:r w:rsidR="007A79D1" w:rsidRPr="000D75E9">
        <w:rPr>
          <w:rFonts w:eastAsia="Calibri"/>
        </w:rPr>
        <w:t xml:space="preserve"> </w:t>
      </w:r>
      <w:r w:rsidR="007A79D1">
        <w:rPr>
          <w:rFonts w:eastAsia="Calibri"/>
          <w:lang w:val="en-GB"/>
        </w:rPr>
        <w:t>temperat</w:t>
      </w:r>
      <w:r w:rsidR="007A79D1">
        <w:rPr>
          <w:rFonts w:eastAsia="Calibri"/>
        </w:rPr>
        <w:t>ūroje jas galima išlaikyti tik</w:t>
      </w:r>
      <w:r w:rsidR="00DB7040">
        <w:rPr>
          <w:rFonts w:eastAsia="Calibri"/>
        </w:rPr>
        <w:t> </w:t>
      </w:r>
      <w:r w:rsidR="007A79D1">
        <w:rPr>
          <w:rFonts w:eastAsia="Calibri"/>
        </w:rPr>
        <w:t>10-</w:t>
      </w:r>
      <w:r w:rsidR="00DB7040">
        <w:rPr>
          <w:rFonts w:eastAsia="Calibri"/>
        </w:rPr>
        <w:t>1</w:t>
      </w:r>
      <w:r w:rsidR="007A79D1">
        <w:rPr>
          <w:rFonts w:eastAsia="Calibri"/>
        </w:rPr>
        <w:t>4</w:t>
      </w:r>
      <w:r w:rsidR="00DB7040">
        <w:rPr>
          <w:rFonts w:eastAsia="Calibri"/>
        </w:rPr>
        <w:t> </w:t>
      </w:r>
      <w:r w:rsidR="007A79D1">
        <w:rPr>
          <w:rFonts w:eastAsia="Calibri"/>
        </w:rPr>
        <w:t>dienų.</w:t>
      </w:r>
      <w:r w:rsidRPr="00AD5B56">
        <w:t xml:space="preserve"> I</w:t>
      </w:r>
      <w:r w:rsidRPr="00AD5B56">
        <w:rPr>
          <w:bCs/>
        </w:rPr>
        <w:t>novatyvios perdirbimo technologijos leidžia išsaugoti vertingiausias šių uogų savybes.</w:t>
      </w:r>
    </w:p>
    <w:p w:rsidR="00AD5B56" w:rsidRPr="00AD5B56" w:rsidRDefault="00AD5B56" w:rsidP="007619C4">
      <w:pPr>
        <w:spacing w:line="360" w:lineRule="auto"/>
        <w:ind w:firstLine="851"/>
        <w:jc w:val="both"/>
      </w:pPr>
      <w:r>
        <w:t xml:space="preserve">Seminaro metu doc. dr. V. Pranckietis papasakos apie aktinidijų </w:t>
      </w:r>
      <w:r w:rsidR="0095321A">
        <w:t>plantacijų įveisimo bei auginimo technologijas, doc. dr. A. Paulauskienė supažindins su pažang</w:t>
      </w:r>
      <w:r w:rsidR="007B2E4B">
        <w:t xml:space="preserve">iausiais uogų perdirbimo būdais, UAB „Rūta“ atstovas pristatys projektus, kuriuose dalyvavo įmonė, papasakos kur naudoja aktinidijų uogas ir kokią paklausą </w:t>
      </w:r>
      <w:r w:rsidR="00285EBE">
        <w:t>t</w:t>
      </w:r>
      <w:r w:rsidR="007B2E4B">
        <w:t>uri šie produktai.</w:t>
      </w:r>
    </w:p>
    <w:p w:rsidR="00AD5B56" w:rsidRDefault="00AD5B56" w:rsidP="007B2E4B">
      <w:bookmarkStart w:id="0" w:name="_GoBack"/>
      <w:bookmarkEnd w:id="0"/>
    </w:p>
    <w:sectPr w:rsidR="00AD5B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FPBK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18"/>
    <w:rsid w:val="000D75E9"/>
    <w:rsid w:val="00187C31"/>
    <w:rsid w:val="00285EBE"/>
    <w:rsid w:val="006959C5"/>
    <w:rsid w:val="007619C4"/>
    <w:rsid w:val="0076259E"/>
    <w:rsid w:val="007A79D1"/>
    <w:rsid w:val="007B2E4B"/>
    <w:rsid w:val="007E4B18"/>
    <w:rsid w:val="008D56D4"/>
    <w:rsid w:val="0095321A"/>
    <w:rsid w:val="00970105"/>
    <w:rsid w:val="00A530F7"/>
    <w:rsid w:val="00AD5B56"/>
    <w:rsid w:val="00AF6590"/>
    <w:rsid w:val="00DB7040"/>
    <w:rsid w:val="00EF3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18"/>
    <w:pPr>
      <w:spacing w:after="0" w:line="240" w:lineRule="auto"/>
    </w:pPr>
    <w:rPr>
      <w:rFonts w:ascii="Times New Roman" w:eastAsia="SimSun" w:hAnsi="Times New Roman" w:cs="Times New Roman"/>
      <w:noProo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B18"/>
    <w:pPr>
      <w:autoSpaceDE w:val="0"/>
      <w:autoSpaceDN w:val="0"/>
      <w:adjustRightInd w:val="0"/>
      <w:spacing w:after="0" w:line="240" w:lineRule="auto"/>
    </w:pPr>
    <w:rPr>
      <w:rFonts w:ascii="EFPBKA+TimesNewRoman" w:eastAsia="Times New Roman" w:hAnsi="EFPBKA+TimesNewRoman" w:cs="EFPBKA+TimesNewRoman"/>
      <w:color w:val="000000"/>
      <w:sz w:val="24"/>
      <w:szCs w:val="24"/>
      <w:lang w:eastAsia="lt-LT"/>
    </w:rPr>
  </w:style>
  <w:style w:type="paragraph" w:styleId="Footer">
    <w:name w:val="footer"/>
    <w:aliases w:val=" Char2"/>
    <w:basedOn w:val="Normal"/>
    <w:link w:val="FooterChar"/>
    <w:uiPriority w:val="99"/>
    <w:rsid w:val="00A530F7"/>
    <w:pPr>
      <w:tabs>
        <w:tab w:val="center" w:pos="4320"/>
        <w:tab w:val="right" w:pos="8640"/>
      </w:tabs>
    </w:pPr>
    <w:rPr>
      <w:rFonts w:eastAsia="Times New Roman"/>
      <w:noProof w:val="0"/>
      <w:lang w:val="en-US" w:eastAsia="en-US"/>
    </w:rPr>
  </w:style>
  <w:style w:type="character" w:customStyle="1" w:styleId="FooterChar">
    <w:name w:val="Footer Char"/>
    <w:aliases w:val=" Char2 Char"/>
    <w:basedOn w:val="DefaultParagraphFont"/>
    <w:link w:val="Footer"/>
    <w:uiPriority w:val="99"/>
    <w:rsid w:val="00A530F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18"/>
    <w:pPr>
      <w:spacing w:after="0" w:line="240" w:lineRule="auto"/>
    </w:pPr>
    <w:rPr>
      <w:rFonts w:ascii="Times New Roman" w:eastAsia="SimSun" w:hAnsi="Times New Roman" w:cs="Times New Roman"/>
      <w:noProo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B18"/>
    <w:pPr>
      <w:autoSpaceDE w:val="0"/>
      <w:autoSpaceDN w:val="0"/>
      <w:adjustRightInd w:val="0"/>
      <w:spacing w:after="0" w:line="240" w:lineRule="auto"/>
    </w:pPr>
    <w:rPr>
      <w:rFonts w:ascii="EFPBKA+TimesNewRoman" w:eastAsia="Times New Roman" w:hAnsi="EFPBKA+TimesNewRoman" w:cs="EFPBKA+TimesNewRoman"/>
      <w:color w:val="000000"/>
      <w:sz w:val="24"/>
      <w:szCs w:val="24"/>
      <w:lang w:eastAsia="lt-LT"/>
    </w:rPr>
  </w:style>
  <w:style w:type="paragraph" w:styleId="Footer">
    <w:name w:val="footer"/>
    <w:aliases w:val=" Char2"/>
    <w:basedOn w:val="Normal"/>
    <w:link w:val="FooterChar"/>
    <w:uiPriority w:val="99"/>
    <w:rsid w:val="00A530F7"/>
    <w:pPr>
      <w:tabs>
        <w:tab w:val="center" w:pos="4320"/>
        <w:tab w:val="right" w:pos="8640"/>
      </w:tabs>
    </w:pPr>
    <w:rPr>
      <w:rFonts w:eastAsia="Times New Roman"/>
      <w:noProof w:val="0"/>
      <w:lang w:val="en-US" w:eastAsia="en-US"/>
    </w:rPr>
  </w:style>
  <w:style w:type="character" w:customStyle="1" w:styleId="FooterChar">
    <w:name w:val="Footer Char"/>
    <w:aliases w:val=" Char2 Char"/>
    <w:basedOn w:val="DefaultParagraphFont"/>
    <w:link w:val="Footer"/>
    <w:uiPriority w:val="99"/>
    <w:rsid w:val="00A530F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681</Words>
  <Characters>389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Vartotojas</cp:lastModifiedBy>
  <cp:revision>4</cp:revision>
  <dcterms:created xsi:type="dcterms:W3CDTF">2016-02-22T14:42:00Z</dcterms:created>
  <dcterms:modified xsi:type="dcterms:W3CDTF">2016-02-26T18:46:00Z</dcterms:modified>
</cp:coreProperties>
</file>